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70" w:rsidRDefault="00107D70" w:rsidP="00107D70">
      <w:r>
        <w:rPr>
          <w:noProof/>
          <w:lang w:eastAsia="en-IE"/>
        </w:rPr>
        <w:drawing>
          <wp:inline distT="0" distB="0" distL="0" distR="0">
            <wp:extent cx="5731510" cy="1290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 &amp; T Month Heading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70" w:rsidRPr="00107D70" w:rsidRDefault="00107D70" w:rsidP="00107D70">
      <w:pPr>
        <w:jc w:val="center"/>
        <w:rPr>
          <w:rFonts w:ascii="Footlight MT Light" w:hAnsi="Footlight MT Light"/>
          <w:sz w:val="40"/>
          <w:szCs w:val="40"/>
        </w:rPr>
      </w:pPr>
    </w:p>
    <w:p w:rsidR="00107D70" w:rsidRPr="00107D70" w:rsidRDefault="00107D70" w:rsidP="00107D70">
      <w:pPr>
        <w:jc w:val="center"/>
        <w:rPr>
          <w:rFonts w:ascii="Footlight MT Light" w:hAnsi="Footlight MT Light"/>
          <w:b/>
          <w:color w:val="FF0066"/>
          <w:sz w:val="52"/>
          <w:szCs w:val="52"/>
        </w:rPr>
      </w:pPr>
      <w:r w:rsidRPr="00107D70">
        <w:rPr>
          <w:rFonts w:ascii="Footlight MT Light" w:hAnsi="Footlight MT Light"/>
          <w:b/>
          <w:color w:val="FF0066"/>
          <w:sz w:val="52"/>
          <w:szCs w:val="52"/>
        </w:rPr>
        <w:t>Daily Checklist</w:t>
      </w:r>
    </w:p>
    <w:p w:rsidR="00107D70" w:rsidRDefault="00107D70" w:rsidP="00107D70">
      <w:pPr>
        <w:jc w:val="center"/>
        <w:rPr>
          <w:rFonts w:ascii="Footlight MT Light" w:hAnsi="Footlight MT Light"/>
          <w:sz w:val="40"/>
          <w:szCs w:val="40"/>
        </w:rPr>
      </w:pPr>
      <w:r w:rsidRPr="00107D70">
        <w:rPr>
          <w:rFonts w:ascii="Footlight MT Light" w:hAnsi="Footlight MT Light"/>
          <w:sz w:val="40"/>
          <w:szCs w:val="40"/>
        </w:rPr>
        <w:t xml:space="preserve">(Repeat this Daily and add any other actions to </w:t>
      </w:r>
      <w:proofErr w:type="gramStart"/>
      <w:r w:rsidRPr="00107D70">
        <w:rPr>
          <w:rFonts w:ascii="Footlight MT Light" w:hAnsi="Footlight MT Light"/>
          <w:sz w:val="40"/>
          <w:szCs w:val="40"/>
        </w:rPr>
        <w:t xml:space="preserve">it </w:t>
      </w:r>
      <w:r w:rsidRPr="00107D70">
        <w:rPr>
          <w:rFonts w:ascii="Footlight MT Light" w:hAnsi="Footlight MT Light"/>
          <w:sz w:val="40"/>
          <w:szCs w:val="40"/>
        </w:rPr>
        <w:sym w:font="Wingdings" w:char="F04A"/>
      </w:r>
      <w:proofErr w:type="gramEnd"/>
      <w:r w:rsidRPr="00107D70">
        <w:rPr>
          <w:rFonts w:ascii="Footlight MT Light" w:hAnsi="Footlight MT Light"/>
          <w:sz w:val="40"/>
          <w:szCs w:val="40"/>
        </w:rPr>
        <w:t xml:space="preserve"> )</w:t>
      </w:r>
    </w:p>
    <w:p w:rsidR="00107D70" w:rsidRPr="00107D70" w:rsidRDefault="00107D70" w:rsidP="00107D70">
      <w:pPr>
        <w:jc w:val="center"/>
        <w:rPr>
          <w:rFonts w:ascii="Footlight MT Light" w:hAnsi="Footlight MT Light"/>
          <w:b/>
          <w:color w:val="FF0066"/>
          <w:sz w:val="40"/>
          <w:szCs w:val="40"/>
        </w:rPr>
      </w:pPr>
    </w:p>
    <w:p w:rsidR="00107D70" w:rsidRPr="00107D70" w:rsidRDefault="00107D70" w:rsidP="00107D70">
      <w:pPr>
        <w:jc w:val="center"/>
        <w:rPr>
          <w:rFonts w:ascii="Footlight MT Light" w:hAnsi="Footlight MT Light"/>
          <w:b/>
          <w:color w:val="FF0066"/>
          <w:sz w:val="40"/>
          <w:szCs w:val="40"/>
        </w:rPr>
      </w:pPr>
      <w:r w:rsidRPr="00107D70">
        <w:rPr>
          <w:rFonts w:ascii="Footlight MT Light" w:hAnsi="Footlight MT Light"/>
          <w:b/>
          <w:color w:val="FF0066"/>
          <w:sz w:val="40"/>
          <w:szCs w:val="40"/>
        </w:rPr>
        <w:t>Each Day ~ Write Out:</w:t>
      </w:r>
    </w:p>
    <w:p w:rsidR="00107D70" w:rsidRPr="00107D70" w:rsidRDefault="00107D70" w:rsidP="00107D70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 w:rsidRPr="00107D70">
        <w:rPr>
          <w:rFonts w:ascii="Footlight MT Light" w:hAnsi="Footlight MT Light"/>
          <w:sz w:val="36"/>
          <w:szCs w:val="36"/>
        </w:rPr>
        <w:t>3 Things you are grateful for.</w:t>
      </w:r>
    </w:p>
    <w:p w:rsidR="00107D70" w:rsidRPr="00107D70" w:rsidRDefault="00107D70" w:rsidP="00107D70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 w:rsidRPr="00107D70">
        <w:rPr>
          <w:rFonts w:ascii="Footlight MT Light" w:hAnsi="Footlight MT Light"/>
          <w:sz w:val="36"/>
          <w:szCs w:val="36"/>
        </w:rPr>
        <w:t>Sit for 3-5 minutes and visualise where you want to be at the end of the month and what you want to achieve.</w:t>
      </w:r>
    </w:p>
    <w:p w:rsidR="00107D70" w:rsidRPr="00107D70" w:rsidRDefault="00107D70" w:rsidP="00107D70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 w:rsidRPr="00107D70">
        <w:rPr>
          <w:rFonts w:ascii="Footlight MT Light" w:hAnsi="Footlight MT Light"/>
          <w:sz w:val="36"/>
          <w:szCs w:val="36"/>
        </w:rPr>
        <w:t>Write out what action steps you will take towards your goals.</w:t>
      </w:r>
    </w:p>
    <w:p w:rsidR="00107D70" w:rsidRPr="00107D70" w:rsidRDefault="00107D70" w:rsidP="00107D70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 w:rsidRPr="00107D70">
        <w:rPr>
          <w:rFonts w:ascii="Footlight MT Light" w:hAnsi="Footlight MT Light"/>
          <w:sz w:val="36"/>
          <w:szCs w:val="36"/>
        </w:rPr>
        <w:t xml:space="preserve">Do one enjoyable thing every day.  This is a key element as we want to bring enjoyment to this challenge but also challenge you to make sure you do something enjoyable for yourself. </w:t>
      </w:r>
    </w:p>
    <w:p w:rsidR="00107D70" w:rsidRPr="00107D70" w:rsidRDefault="00107D70" w:rsidP="00107D70"/>
    <w:tbl>
      <w:tblPr>
        <w:tblStyle w:val="TableGrid"/>
        <w:tblW w:w="0" w:type="auto"/>
        <w:shd w:val="clear" w:color="auto" w:fill="FF0066"/>
        <w:tblLook w:val="04A0" w:firstRow="1" w:lastRow="0" w:firstColumn="1" w:lastColumn="0" w:noHBand="0" w:noVBand="1"/>
      </w:tblPr>
      <w:tblGrid>
        <w:gridCol w:w="1307"/>
        <w:gridCol w:w="1817"/>
        <w:gridCol w:w="2343"/>
        <w:gridCol w:w="1536"/>
        <w:gridCol w:w="2013"/>
      </w:tblGrid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07D70">
              <w:rPr>
                <w:b/>
                <w:color w:val="FFFFFF" w:themeColor="background1"/>
                <w:sz w:val="40"/>
                <w:szCs w:val="40"/>
              </w:rPr>
              <w:t>Day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07D70">
              <w:rPr>
                <w:b/>
                <w:color w:val="FFFFFF" w:themeColor="background1"/>
                <w:sz w:val="40"/>
                <w:szCs w:val="40"/>
              </w:rPr>
              <w:t>Gratitude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Vi</w:t>
            </w:r>
            <w:r w:rsidRPr="00107D70">
              <w:rPr>
                <w:b/>
                <w:color w:val="FFFFFF" w:themeColor="background1"/>
                <w:sz w:val="40"/>
                <w:szCs w:val="40"/>
              </w:rPr>
              <w:t>s</w:t>
            </w:r>
            <w:r>
              <w:rPr>
                <w:b/>
                <w:color w:val="FFFFFF" w:themeColor="background1"/>
                <w:sz w:val="40"/>
                <w:szCs w:val="40"/>
              </w:rPr>
              <w:t>u</w:t>
            </w:r>
            <w:r w:rsidRPr="00107D70">
              <w:rPr>
                <w:b/>
                <w:color w:val="FFFFFF" w:themeColor="background1"/>
                <w:sz w:val="40"/>
                <w:szCs w:val="40"/>
              </w:rPr>
              <w:t>alisation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Action Ste</w:t>
            </w:r>
            <w:r w:rsidRPr="00107D70">
              <w:rPr>
                <w:b/>
                <w:color w:val="FFFFFF" w:themeColor="background1"/>
                <w:sz w:val="40"/>
                <w:szCs w:val="40"/>
              </w:rPr>
              <w:t>ps</w:t>
            </w: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Enjoyment</w:t>
            </w: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3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4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5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lastRenderedPageBreak/>
              <w:t>6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7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8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9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10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12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13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14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15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16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17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18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19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20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21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22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23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24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25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FFFF" w:themeColor="background1"/>
              </w:rPr>
            </w:pPr>
            <w:r w:rsidRPr="00107D70">
              <w:rPr>
                <w:color w:val="FFFFFF" w:themeColor="background1"/>
              </w:rPr>
              <w:t>26</w:t>
            </w: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spacing w:after="160" w:line="259" w:lineRule="auto"/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1803" w:type="dxa"/>
            <w:shd w:val="clear" w:color="auto" w:fill="FF0066"/>
          </w:tcPr>
          <w:p w:rsidR="00107D70" w:rsidRDefault="00107D70" w:rsidP="00107D70">
            <w:pPr>
              <w:rPr>
                <w:color w:val="FF0066"/>
              </w:rPr>
            </w:pPr>
          </w:p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1803" w:type="dxa"/>
            <w:shd w:val="clear" w:color="auto" w:fill="FF0066"/>
          </w:tcPr>
          <w:p w:rsidR="00107D70" w:rsidRDefault="00107D70" w:rsidP="00107D70">
            <w:pPr>
              <w:rPr>
                <w:color w:val="FF0066"/>
              </w:rPr>
            </w:pPr>
          </w:p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</w:t>
            </w:r>
          </w:p>
        </w:tc>
        <w:tc>
          <w:tcPr>
            <w:tcW w:w="1803" w:type="dxa"/>
            <w:shd w:val="clear" w:color="auto" w:fill="FF0066"/>
          </w:tcPr>
          <w:p w:rsidR="00107D70" w:rsidRDefault="00107D70" w:rsidP="00107D70">
            <w:pPr>
              <w:rPr>
                <w:color w:val="FF0066"/>
              </w:rPr>
            </w:pPr>
          </w:p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</w:tr>
      <w:tr w:rsidR="00107D70" w:rsidRPr="00107D70" w:rsidTr="00107D70"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</w:t>
            </w:r>
          </w:p>
        </w:tc>
        <w:tc>
          <w:tcPr>
            <w:tcW w:w="1803" w:type="dxa"/>
            <w:shd w:val="clear" w:color="auto" w:fill="FF0066"/>
          </w:tcPr>
          <w:p w:rsidR="00107D70" w:rsidRDefault="00107D70" w:rsidP="00107D70">
            <w:pPr>
              <w:rPr>
                <w:color w:val="FF0066"/>
              </w:rPr>
            </w:pPr>
          </w:p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3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  <w:tc>
          <w:tcPr>
            <w:tcW w:w="1804" w:type="dxa"/>
            <w:shd w:val="clear" w:color="auto" w:fill="FF0066"/>
          </w:tcPr>
          <w:p w:rsidR="00107D70" w:rsidRPr="00107D70" w:rsidRDefault="00107D70" w:rsidP="00107D70">
            <w:pPr>
              <w:rPr>
                <w:color w:val="FF0066"/>
              </w:rPr>
            </w:pPr>
          </w:p>
        </w:tc>
      </w:tr>
    </w:tbl>
    <w:p w:rsidR="00134B37" w:rsidRDefault="00134B37"/>
    <w:p w:rsidR="00107D70" w:rsidRDefault="00107D70"/>
    <w:p w:rsidR="00107D70" w:rsidRDefault="00107D70"/>
    <w:p w:rsidR="00107D70" w:rsidRPr="00107D70" w:rsidRDefault="00107D70" w:rsidP="00107D70">
      <w:pPr>
        <w:jc w:val="center"/>
        <w:rPr>
          <w:rFonts w:ascii="Lucida Handwriting" w:hAnsi="Lucida Handwriting"/>
          <w:color w:val="FF0066"/>
          <w:sz w:val="44"/>
          <w:szCs w:val="44"/>
        </w:rPr>
      </w:pPr>
      <w:r w:rsidRPr="00107D70">
        <w:rPr>
          <w:rFonts w:ascii="Lucida Handwriting" w:hAnsi="Lucida Handwriting"/>
          <w:color w:val="FF0066"/>
          <w:sz w:val="44"/>
          <w:szCs w:val="44"/>
        </w:rPr>
        <w:t>“She Believed She Could, So She Did”</w:t>
      </w:r>
      <w:bookmarkStart w:id="0" w:name="_GoBack"/>
      <w:bookmarkEnd w:id="0"/>
    </w:p>
    <w:sectPr w:rsidR="00107D70" w:rsidRPr="00107D70" w:rsidSect="00107D70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107D70"/>
    <w:rsid w:val="001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</cp:revision>
  <dcterms:created xsi:type="dcterms:W3CDTF">2017-02-02T12:57:00Z</dcterms:created>
  <dcterms:modified xsi:type="dcterms:W3CDTF">2017-02-02T13:09:00Z</dcterms:modified>
</cp:coreProperties>
</file>